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C623E" w14:textId="55191A74" w:rsidR="00794D86" w:rsidRDefault="004F42B1">
      <w:pPr>
        <w:jc w:val="center"/>
        <w:rPr>
          <w:b/>
          <w:sz w:val="24"/>
          <w:szCs w:val="24"/>
        </w:rPr>
      </w:pPr>
      <w:bookmarkStart w:id="0" w:name="_GoBack"/>
      <w:bookmarkEnd w:id="0"/>
      <w:r>
        <w:rPr>
          <w:b/>
          <w:sz w:val="24"/>
          <w:szCs w:val="24"/>
        </w:rPr>
        <w:t>PRME Regional Chapter UK and Ireland, Doctoral Colloquium</w:t>
      </w:r>
    </w:p>
    <w:p w14:paraId="27419ED2" w14:textId="3C600C8B" w:rsidR="00794D86" w:rsidRDefault="004F42B1">
      <w:pPr>
        <w:jc w:val="center"/>
        <w:rPr>
          <w:b/>
          <w:sz w:val="24"/>
          <w:szCs w:val="24"/>
        </w:rPr>
      </w:pPr>
      <w:r>
        <w:rPr>
          <w:b/>
          <w:sz w:val="24"/>
          <w:szCs w:val="24"/>
        </w:rPr>
        <w:t>Hosted Online</w:t>
      </w:r>
      <w:r w:rsidR="009A742B">
        <w:rPr>
          <w:b/>
          <w:sz w:val="24"/>
          <w:szCs w:val="24"/>
        </w:rPr>
        <w:t xml:space="preserve"> on</w:t>
      </w:r>
      <w:r>
        <w:rPr>
          <w:b/>
          <w:sz w:val="24"/>
          <w:szCs w:val="24"/>
        </w:rPr>
        <w:t xml:space="preserve"> 5th July 2021</w:t>
      </w:r>
    </w:p>
    <w:p w14:paraId="1B769DE8" w14:textId="77777777" w:rsidR="00794D86" w:rsidRDefault="004F42B1">
      <w:pPr>
        <w:jc w:val="center"/>
        <w:rPr>
          <w:b/>
          <w:sz w:val="24"/>
          <w:szCs w:val="24"/>
        </w:rPr>
      </w:pPr>
      <w:r>
        <w:rPr>
          <w:b/>
          <w:sz w:val="24"/>
          <w:szCs w:val="24"/>
        </w:rPr>
        <w:t>Call  for Doctoral Colloquium Abstracts</w:t>
      </w:r>
    </w:p>
    <w:p w14:paraId="309488ED" w14:textId="77777777" w:rsidR="00794D86" w:rsidRDefault="00794D86">
      <w:pPr>
        <w:jc w:val="center"/>
        <w:rPr>
          <w:b/>
          <w:sz w:val="24"/>
          <w:szCs w:val="24"/>
        </w:rPr>
      </w:pPr>
    </w:p>
    <w:p w14:paraId="4D55B60D" w14:textId="77777777" w:rsidR="00794D86" w:rsidRDefault="004F42B1">
      <w:pPr>
        <w:jc w:val="both"/>
        <w:rPr>
          <w:sz w:val="24"/>
          <w:szCs w:val="24"/>
        </w:rPr>
      </w:pPr>
      <w:bookmarkStart w:id="1" w:name="_heading=h.h0xrlj4bzk91" w:colFirst="0" w:colLast="0"/>
      <w:bookmarkEnd w:id="1"/>
      <w:r>
        <w:rPr>
          <w:sz w:val="24"/>
          <w:szCs w:val="24"/>
        </w:rPr>
        <w:t>The UK  &amp; Ireland Chapter of PRME is delighted to announce our 2021 Doctoral Colloquium, aiming to support doctoral researchers working to inform the knowledge base on the impact of the six principles of PRME and the UN Sustainable Development Goals.</w:t>
      </w:r>
    </w:p>
    <w:p w14:paraId="6C35F546" w14:textId="77777777" w:rsidR="00794D86" w:rsidRDefault="00794D86">
      <w:pPr>
        <w:jc w:val="both"/>
        <w:rPr>
          <w:sz w:val="24"/>
          <w:szCs w:val="24"/>
        </w:rPr>
      </w:pPr>
      <w:bookmarkStart w:id="2" w:name="_heading=h.e1nepyghiaum" w:colFirst="0" w:colLast="0"/>
      <w:bookmarkEnd w:id="2"/>
    </w:p>
    <w:p w14:paraId="6D0F757D" w14:textId="77777777" w:rsidR="00794D86" w:rsidRDefault="004F42B1">
      <w:pPr>
        <w:jc w:val="both"/>
        <w:rPr>
          <w:sz w:val="24"/>
          <w:szCs w:val="24"/>
        </w:rPr>
      </w:pPr>
      <w:bookmarkStart w:id="3" w:name="_heading=h.5m34wncu9w25" w:colFirst="0" w:colLast="0"/>
      <w:bookmarkEnd w:id="3"/>
      <w:r w:rsidRPr="00724A25">
        <w:rPr>
          <w:b/>
          <w:sz w:val="24"/>
          <w:szCs w:val="24"/>
        </w:rPr>
        <w:t>Keynote:</w:t>
      </w:r>
      <w:r>
        <w:rPr>
          <w:sz w:val="24"/>
          <w:szCs w:val="24"/>
        </w:rPr>
        <w:t xml:space="preserve"> Prof. Carole Parkes, Professor of Responsible Management and Leadership at the University of Winchester.</w:t>
      </w:r>
    </w:p>
    <w:p w14:paraId="7ECEFD5A" w14:textId="77777777" w:rsidR="00794D86" w:rsidRDefault="004F42B1">
      <w:pPr>
        <w:jc w:val="both"/>
        <w:rPr>
          <w:sz w:val="24"/>
          <w:szCs w:val="24"/>
        </w:rPr>
      </w:pPr>
      <w:bookmarkStart w:id="4" w:name="_heading=h.wf8edhi7r460" w:colFirst="0" w:colLast="0"/>
      <w:bookmarkStart w:id="5" w:name="_heading=h.txfptlx0c39c" w:colFirst="0" w:colLast="0"/>
      <w:bookmarkEnd w:id="4"/>
      <w:bookmarkEnd w:id="5"/>
      <w:r>
        <w:rPr>
          <w:sz w:val="24"/>
          <w:szCs w:val="24"/>
        </w:rPr>
        <w:t>We invite contributions from students involved in all areas of research around responsible management and fulfilment of the sustainable development goals. The UK PRME event will be virtual, making it easier for students to participate. This provides an excellent opportunity for Ph.D. and doctoral students that have been impacted by the complications caused by COVID-19 to gain community support from academics working in similar scholarly areas.</w:t>
      </w:r>
    </w:p>
    <w:p w14:paraId="65DA55C9" w14:textId="77777777" w:rsidR="00794D86" w:rsidRDefault="00794D86">
      <w:pPr>
        <w:jc w:val="both"/>
        <w:rPr>
          <w:sz w:val="24"/>
          <w:szCs w:val="24"/>
        </w:rPr>
      </w:pPr>
      <w:bookmarkStart w:id="6" w:name="_heading=h.9gwyseueqb56" w:colFirst="0" w:colLast="0"/>
      <w:bookmarkEnd w:id="6"/>
    </w:p>
    <w:p w14:paraId="0419F609" w14:textId="77777777" w:rsidR="00794D86" w:rsidRDefault="004F42B1">
      <w:pPr>
        <w:jc w:val="both"/>
        <w:rPr>
          <w:b/>
          <w:sz w:val="24"/>
          <w:szCs w:val="24"/>
        </w:rPr>
      </w:pPr>
      <w:bookmarkStart w:id="7" w:name="_heading=h.mkjzgij0nbc1" w:colFirst="0" w:colLast="0"/>
      <w:bookmarkEnd w:id="7"/>
      <w:r>
        <w:rPr>
          <w:b/>
          <w:sz w:val="24"/>
          <w:szCs w:val="24"/>
        </w:rPr>
        <w:t>Organising Panel</w:t>
      </w:r>
    </w:p>
    <w:p w14:paraId="73006DF7" w14:textId="79D42237" w:rsidR="00794D86" w:rsidRDefault="004F42B1">
      <w:pPr>
        <w:jc w:val="both"/>
        <w:rPr>
          <w:sz w:val="24"/>
          <w:szCs w:val="24"/>
        </w:rPr>
      </w:pPr>
      <w:bookmarkStart w:id="8" w:name="_heading=h.b384zty0rej" w:colFirst="0" w:colLast="0"/>
      <w:bookmarkEnd w:id="8"/>
      <w:r>
        <w:rPr>
          <w:sz w:val="24"/>
          <w:szCs w:val="24"/>
        </w:rPr>
        <w:t>Doctoral Colloquium</w:t>
      </w:r>
      <w:r w:rsidR="009A742B">
        <w:rPr>
          <w:sz w:val="24"/>
          <w:szCs w:val="24"/>
        </w:rPr>
        <w:t xml:space="preserve"> (DC)</w:t>
      </w:r>
      <w:r>
        <w:rPr>
          <w:sz w:val="24"/>
          <w:szCs w:val="24"/>
        </w:rPr>
        <w:t xml:space="preserve"> Chair: </w:t>
      </w:r>
      <w:proofErr w:type="spellStart"/>
      <w:r>
        <w:rPr>
          <w:sz w:val="24"/>
          <w:szCs w:val="24"/>
        </w:rPr>
        <w:t>Dr.</w:t>
      </w:r>
      <w:proofErr w:type="spellEnd"/>
      <w:r>
        <w:rPr>
          <w:sz w:val="24"/>
          <w:szCs w:val="24"/>
        </w:rPr>
        <w:t xml:space="preserve"> Rachel Welton, please direct any questions to rachel.welton@ntu.ac.uk  </w:t>
      </w:r>
    </w:p>
    <w:p w14:paraId="72878D7F" w14:textId="55DCC5DE" w:rsidR="00794D86" w:rsidRDefault="004F42B1" w:rsidP="00D4201A">
      <w:pPr>
        <w:jc w:val="both"/>
        <w:rPr>
          <w:sz w:val="24"/>
          <w:szCs w:val="24"/>
        </w:rPr>
      </w:pPr>
      <w:bookmarkStart w:id="9" w:name="_heading=h.gb41h6gkki0t" w:colFirst="0" w:colLast="0"/>
      <w:bookmarkEnd w:id="9"/>
      <w:r>
        <w:rPr>
          <w:sz w:val="24"/>
          <w:szCs w:val="24"/>
        </w:rPr>
        <w:t>Fellow c</w:t>
      </w:r>
      <w:r w:rsidR="00D4201A">
        <w:t>olloquium</w:t>
      </w:r>
      <w:r>
        <w:rPr>
          <w:sz w:val="24"/>
          <w:szCs w:val="24"/>
        </w:rPr>
        <w:t xml:space="preserve"> conveners: Dr Sheila Killian, Dr Cristina Neesham, Professor Natascha Radclyffe-Thomas, Dr Fatima Annan-Dia</w:t>
      </w:r>
      <w:r w:rsidR="00D4201A">
        <w:rPr>
          <w:sz w:val="24"/>
          <w:szCs w:val="24"/>
        </w:rPr>
        <w:t>b</w:t>
      </w:r>
      <w:r>
        <w:rPr>
          <w:sz w:val="24"/>
          <w:szCs w:val="24"/>
        </w:rPr>
        <w:t xml:space="preserve">, Dr Alex Hope, </w:t>
      </w:r>
      <w:proofErr w:type="spellStart"/>
      <w:r>
        <w:rPr>
          <w:sz w:val="24"/>
          <w:szCs w:val="24"/>
        </w:rPr>
        <w:t>Dr.</w:t>
      </w:r>
      <w:proofErr w:type="spellEnd"/>
      <w:r>
        <w:rPr>
          <w:sz w:val="24"/>
          <w:szCs w:val="24"/>
        </w:rPr>
        <w:t xml:space="preserve"> Anica Zeyen.</w:t>
      </w:r>
    </w:p>
    <w:p w14:paraId="554C2936" w14:textId="77777777" w:rsidR="00794D86" w:rsidRDefault="00794D86">
      <w:pPr>
        <w:jc w:val="both"/>
        <w:rPr>
          <w:sz w:val="24"/>
          <w:szCs w:val="24"/>
        </w:rPr>
      </w:pPr>
      <w:bookmarkStart w:id="10" w:name="_heading=h.arhtum2km5xu" w:colFirst="0" w:colLast="0"/>
      <w:bookmarkEnd w:id="10"/>
    </w:p>
    <w:p w14:paraId="65D5E1FE" w14:textId="77777777" w:rsidR="00794D86" w:rsidRDefault="004F42B1">
      <w:pPr>
        <w:jc w:val="both"/>
        <w:rPr>
          <w:b/>
          <w:sz w:val="24"/>
          <w:szCs w:val="24"/>
        </w:rPr>
      </w:pPr>
      <w:bookmarkStart w:id="11" w:name="_heading=h.r5s9azf4y88g" w:colFirst="0" w:colLast="0"/>
      <w:bookmarkEnd w:id="11"/>
      <w:r>
        <w:rPr>
          <w:b/>
          <w:sz w:val="24"/>
          <w:szCs w:val="24"/>
        </w:rPr>
        <w:t>General Information</w:t>
      </w:r>
    </w:p>
    <w:p w14:paraId="594BC442" w14:textId="0B596FB5" w:rsidR="00794D86" w:rsidRDefault="004F42B1">
      <w:pPr>
        <w:jc w:val="both"/>
        <w:rPr>
          <w:sz w:val="24"/>
          <w:szCs w:val="24"/>
        </w:rPr>
      </w:pPr>
      <w:bookmarkStart w:id="12" w:name="_heading=h.dt8zdj3egetb" w:colFirst="0" w:colLast="0"/>
      <w:bookmarkEnd w:id="12"/>
      <w:r>
        <w:rPr>
          <w:sz w:val="24"/>
          <w:szCs w:val="24"/>
        </w:rPr>
        <w:t xml:space="preserve">We encourage submissions to the PRME UK &amp; Ireland 2021 Doctoral Colloquium. The DC is a single-day event (invitation-only, following successful submission of an abstract). </w:t>
      </w:r>
      <w:r w:rsidRPr="00724A25">
        <w:rPr>
          <w:b/>
          <w:sz w:val="24"/>
          <w:szCs w:val="24"/>
        </w:rPr>
        <w:t>It takes place on Monday 5th July,</w:t>
      </w:r>
      <w:r>
        <w:rPr>
          <w:sz w:val="24"/>
          <w:szCs w:val="24"/>
        </w:rPr>
        <w:t xml:space="preserve"> the day before the two- </w:t>
      </w:r>
      <w:r w:rsidR="00724A25">
        <w:rPr>
          <w:sz w:val="24"/>
          <w:szCs w:val="24"/>
        </w:rPr>
        <w:t>day PRME Chapter UK and Ireland</w:t>
      </w:r>
      <w:r>
        <w:rPr>
          <w:sz w:val="24"/>
          <w:szCs w:val="24"/>
        </w:rPr>
        <w:t xml:space="preserve"> Conference, hosted by Lincoln University, </w:t>
      </w:r>
      <w:r w:rsidR="00724A25">
        <w:rPr>
          <w:sz w:val="24"/>
          <w:szCs w:val="24"/>
        </w:rPr>
        <w:t xml:space="preserve">on </w:t>
      </w:r>
      <w:r>
        <w:rPr>
          <w:sz w:val="24"/>
          <w:szCs w:val="24"/>
        </w:rPr>
        <w:t>Tuesday 6th &amp; 7th July 2021.</w:t>
      </w:r>
    </w:p>
    <w:p w14:paraId="4AB502E6" w14:textId="77777777" w:rsidR="00794D86" w:rsidRDefault="00794D86">
      <w:pPr>
        <w:jc w:val="both"/>
        <w:rPr>
          <w:sz w:val="24"/>
          <w:szCs w:val="24"/>
        </w:rPr>
      </w:pPr>
      <w:bookmarkStart w:id="13" w:name="_heading=h.z6ju2mw58yy5" w:colFirst="0" w:colLast="0"/>
      <w:bookmarkEnd w:id="13"/>
    </w:p>
    <w:p w14:paraId="63CA5F79" w14:textId="77777777" w:rsidR="008002F6" w:rsidRDefault="004F42B1">
      <w:pPr>
        <w:jc w:val="both"/>
        <w:rPr>
          <w:sz w:val="24"/>
          <w:szCs w:val="24"/>
        </w:rPr>
      </w:pPr>
      <w:bookmarkStart w:id="14" w:name="_heading=h.q7hfdpd0e1w3" w:colFirst="0" w:colLast="0"/>
      <w:bookmarkEnd w:id="14"/>
      <w:r>
        <w:rPr>
          <w:sz w:val="24"/>
          <w:szCs w:val="24"/>
        </w:rPr>
        <w:t xml:space="preserve">Students have the opportunity to present their research work and receive feedback from experienced researchers. The colloquium will allow students to discuss their research directions in </w:t>
      </w:r>
    </w:p>
    <w:p w14:paraId="321225A5" w14:textId="77777777" w:rsidR="008002F6" w:rsidRDefault="008002F6">
      <w:pPr>
        <w:jc w:val="both"/>
        <w:rPr>
          <w:sz w:val="24"/>
          <w:szCs w:val="24"/>
        </w:rPr>
      </w:pPr>
    </w:p>
    <w:p w14:paraId="599E1C12" w14:textId="77777777" w:rsidR="008002F6" w:rsidRDefault="008002F6">
      <w:pPr>
        <w:jc w:val="both"/>
        <w:rPr>
          <w:sz w:val="24"/>
          <w:szCs w:val="24"/>
        </w:rPr>
      </w:pPr>
    </w:p>
    <w:p w14:paraId="3E5884DF" w14:textId="77777777" w:rsidR="008002F6" w:rsidRDefault="008002F6">
      <w:pPr>
        <w:jc w:val="both"/>
        <w:rPr>
          <w:sz w:val="24"/>
          <w:szCs w:val="24"/>
        </w:rPr>
      </w:pPr>
    </w:p>
    <w:p w14:paraId="5A319CFA" w14:textId="77777777" w:rsidR="009A742B" w:rsidRDefault="009A742B">
      <w:pPr>
        <w:jc w:val="both"/>
        <w:rPr>
          <w:sz w:val="24"/>
          <w:szCs w:val="24"/>
        </w:rPr>
      </w:pPr>
    </w:p>
    <w:p w14:paraId="1D3D131D" w14:textId="56002174" w:rsidR="00794D86" w:rsidRDefault="004F42B1">
      <w:pPr>
        <w:jc w:val="both"/>
        <w:rPr>
          <w:sz w:val="24"/>
          <w:szCs w:val="24"/>
        </w:rPr>
      </w:pPr>
      <w:proofErr w:type="gramStart"/>
      <w:r>
        <w:rPr>
          <w:sz w:val="24"/>
          <w:szCs w:val="24"/>
        </w:rPr>
        <w:t>a</w:t>
      </w:r>
      <w:proofErr w:type="gramEnd"/>
      <w:r>
        <w:rPr>
          <w:sz w:val="24"/>
          <w:szCs w:val="24"/>
        </w:rPr>
        <w:t xml:space="preserve"> supportive atmosphere. Students can expect helpful feedback and fresh perspectives on their research topics and possible career paths, and will have the opportunity to interact closely with expert researchers in their field. The colloquium will support community-building by connecting early-career and established researchers.</w:t>
      </w:r>
    </w:p>
    <w:p w14:paraId="4B13060B" w14:textId="77777777" w:rsidR="00794D86" w:rsidRDefault="004F42B1">
      <w:pPr>
        <w:jc w:val="both"/>
        <w:rPr>
          <w:sz w:val="24"/>
          <w:szCs w:val="24"/>
        </w:rPr>
      </w:pPr>
      <w:bookmarkStart w:id="15" w:name="_heading=h.3hmpludxvikq" w:colFirst="0" w:colLast="0"/>
      <w:bookmarkEnd w:id="15"/>
      <w:r>
        <w:rPr>
          <w:sz w:val="24"/>
          <w:szCs w:val="24"/>
        </w:rPr>
        <w:t>This Call is open to all Ph.D. students — regardless of whether they are presenting research work at the main UK PRME conference or not. We welcome all applications from students at all stages of  their doctorate, those who are in the beginning of the process of formulating their proposals, and those at a later stage.</w:t>
      </w:r>
    </w:p>
    <w:p w14:paraId="33DBAAEA" w14:textId="77777777" w:rsidR="00794D86" w:rsidRDefault="00794D86">
      <w:pPr>
        <w:jc w:val="both"/>
        <w:rPr>
          <w:sz w:val="24"/>
          <w:szCs w:val="24"/>
        </w:rPr>
      </w:pPr>
      <w:bookmarkStart w:id="16" w:name="_heading=h.ath4d6cl24ls" w:colFirst="0" w:colLast="0"/>
      <w:bookmarkEnd w:id="16"/>
    </w:p>
    <w:p w14:paraId="0D38A176" w14:textId="77777777" w:rsidR="00794D86" w:rsidRDefault="004F42B1">
      <w:pPr>
        <w:jc w:val="both"/>
        <w:rPr>
          <w:b/>
          <w:sz w:val="24"/>
          <w:szCs w:val="24"/>
        </w:rPr>
      </w:pPr>
      <w:bookmarkStart w:id="17" w:name="_heading=h.xxfaz7gke6to" w:colFirst="0" w:colLast="0"/>
      <w:bookmarkEnd w:id="17"/>
      <w:r>
        <w:rPr>
          <w:b/>
          <w:sz w:val="24"/>
          <w:szCs w:val="24"/>
        </w:rPr>
        <w:t>Funding</w:t>
      </w:r>
    </w:p>
    <w:p w14:paraId="5096E629" w14:textId="2FC7B20D" w:rsidR="00794D86" w:rsidRDefault="004F42B1">
      <w:pPr>
        <w:jc w:val="both"/>
        <w:rPr>
          <w:sz w:val="24"/>
          <w:szCs w:val="24"/>
        </w:rPr>
      </w:pPr>
      <w:bookmarkStart w:id="18" w:name="_heading=h.bzdvrjvbbynf" w:colFirst="0" w:colLast="0"/>
      <w:bookmarkEnd w:id="18"/>
      <w:r>
        <w:rPr>
          <w:sz w:val="24"/>
          <w:szCs w:val="24"/>
        </w:rPr>
        <w:t xml:space="preserve">The PRME UK &amp; Ireland Doctoral Colloquium is free to all students working within a PRME Higher Education institution. You will need to register on the main conference website, once you have had your </w:t>
      </w:r>
      <w:r w:rsidR="009A742B">
        <w:rPr>
          <w:sz w:val="24"/>
          <w:szCs w:val="24"/>
        </w:rPr>
        <w:t>abstract accepted (</w:t>
      </w:r>
      <w:hyperlink r:id="rId11">
        <w:r w:rsidR="009A742B">
          <w:rPr>
            <w:b/>
            <w:color w:val="0563C1"/>
            <w:sz w:val="24"/>
            <w:szCs w:val="24"/>
            <w:u w:val="single"/>
          </w:rPr>
          <w:t>http://prmeuki2021.org.uk/</w:t>
        </w:r>
      </w:hyperlink>
      <w:r>
        <w:rPr>
          <w:sz w:val="24"/>
          <w:szCs w:val="24"/>
        </w:rPr>
        <w:t>).</w:t>
      </w:r>
    </w:p>
    <w:p w14:paraId="480898DF" w14:textId="77777777" w:rsidR="00794D86" w:rsidRDefault="00794D86">
      <w:pPr>
        <w:jc w:val="both"/>
        <w:rPr>
          <w:sz w:val="24"/>
          <w:szCs w:val="24"/>
        </w:rPr>
      </w:pPr>
      <w:bookmarkStart w:id="19" w:name="_heading=h.vr3nblgqyhj0" w:colFirst="0" w:colLast="0"/>
      <w:bookmarkEnd w:id="19"/>
    </w:p>
    <w:p w14:paraId="0CDD8505" w14:textId="77777777" w:rsidR="00794D86" w:rsidRDefault="004F42B1">
      <w:pPr>
        <w:jc w:val="both"/>
        <w:rPr>
          <w:b/>
          <w:sz w:val="24"/>
          <w:szCs w:val="24"/>
        </w:rPr>
      </w:pPr>
      <w:bookmarkStart w:id="20" w:name="_heading=h.aels86poc9a7" w:colFirst="0" w:colLast="0"/>
      <w:bookmarkEnd w:id="20"/>
      <w:r>
        <w:rPr>
          <w:b/>
          <w:sz w:val="24"/>
          <w:szCs w:val="24"/>
        </w:rPr>
        <w:t>Submissions</w:t>
      </w:r>
    </w:p>
    <w:p w14:paraId="2944DAC6" w14:textId="77777777" w:rsidR="00794D86" w:rsidRDefault="004F42B1">
      <w:pPr>
        <w:jc w:val="both"/>
        <w:rPr>
          <w:sz w:val="24"/>
          <w:szCs w:val="24"/>
        </w:rPr>
      </w:pPr>
      <w:bookmarkStart w:id="21" w:name="_heading=h.5b6cjy9asze9" w:colFirst="0" w:colLast="0"/>
      <w:bookmarkEnd w:id="21"/>
      <w:r>
        <w:rPr>
          <w:sz w:val="24"/>
          <w:szCs w:val="24"/>
        </w:rPr>
        <w:t xml:space="preserve">Submit your 500 words abstract to the Doctoral Colloquium Chair: </w:t>
      </w:r>
      <w:proofErr w:type="spellStart"/>
      <w:r>
        <w:rPr>
          <w:sz w:val="24"/>
          <w:szCs w:val="24"/>
        </w:rPr>
        <w:t>Dr.</w:t>
      </w:r>
      <w:proofErr w:type="spellEnd"/>
      <w:r>
        <w:rPr>
          <w:sz w:val="24"/>
          <w:szCs w:val="24"/>
        </w:rPr>
        <w:t xml:space="preserve"> Rachel Welton via: rachel.welton@ntu.ac.uk  </w:t>
      </w:r>
    </w:p>
    <w:p w14:paraId="7797282E" w14:textId="77777777" w:rsidR="00724A25" w:rsidRDefault="004F42B1">
      <w:pPr>
        <w:jc w:val="both"/>
        <w:rPr>
          <w:sz w:val="24"/>
          <w:szCs w:val="24"/>
        </w:rPr>
      </w:pPr>
      <w:bookmarkStart w:id="22" w:name="_heading=h.1mi1106rvdlh" w:colFirst="0" w:colLast="0"/>
      <w:bookmarkEnd w:id="22"/>
      <w:r>
        <w:rPr>
          <w:sz w:val="24"/>
          <w:szCs w:val="24"/>
        </w:rPr>
        <w:t xml:space="preserve">Please send an email to Rachel when you submit an abstract if you have any access requirements.  </w:t>
      </w:r>
    </w:p>
    <w:p w14:paraId="51899C1F" w14:textId="79312D46" w:rsidR="00794D86" w:rsidRDefault="004F42B1">
      <w:pPr>
        <w:jc w:val="both"/>
        <w:rPr>
          <w:sz w:val="24"/>
          <w:szCs w:val="24"/>
        </w:rPr>
      </w:pPr>
      <w:r w:rsidRPr="00724A25">
        <w:rPr>
          <w:b/>
          <w:sz w:val="24"/>
          <w:szCs w:val="24"/>
        </w:rPr>
        <w:t>The deadline for abstract s</w:t>
      </w:r>
      <w:r w:rsidR="009A742B">
        <w:rPr>
          <w:b/>
          <w:sz w:val="24"/>
          <w:szCs w:val="24"/>
        </w:rPr>
        <w:t>ubmissions is Tuesday 1 June</w:t>
      </w:r>
      <w:r w:rsidRPr="00724A25">
        <w:rPr>
          <w:b/>
          <w:sz w:val="24"/>
          <w:szCs w:val="24"/>
        </w:rPr>
        <w:t xml:space="preserve"> 2021, 5pm</w:t>
      </w:r>
      <w:r>
        <w:rPr>
          <w:sz w:val="24"/>
          <w:szCs w:val="24"/>
        </w:rPr>
        <w:t xml:space="preserve"> and you will be informed if you are allocated a place at the Doctorial Colloquium</w:t>
      </w:r>
      <w:r w:rsidR="009A742B">
        <w:rPr>
          <w:sz w:val="24"/>
          <w:szCs w:val="24"/>
        </w:rPr>
        <w:t xml:space="preserve"> within two weeks</w:t>
      </w:r>
      <w:r>
        <w:rPr>
          <w:sz w:val="24"/>
          <w:szCs w:val="24"/>
        </w:rPr>
        <w:t>.</w:t>
      </w:r>
    </w:p>
    <w:p w14:paraId="273721F6" w14:textId="77777777" w:rsidR="00794D86" w:rsidRDefault="00794D86">
      <w:pPr>
        <w:jc w:val="both"/>
        <w:rPr>
          <w:b/>
          <w:sz w:val="24"/>
          <w:szCs w:val="24"/>
        </w:rPr>
      </w:pPr>
      <w:bookmarkStart w:id="23" w:name="_heading=h.9ajk2alr4qcw" w:colFirst="0" w:colLast="0"/>
      <w:bookmarkEnd w:id="23"/>
    </w:p>
    <w:p w14:paraId="091EA5E6" w14:textId="77777777" w:rsidR="00794D86" w:rsidRDefault="004F42B1">
      <w:pPr>
        <w:jc w:val="both"/>
        <w:rPr>
          <w:b/>
          <w:sz w:val="24"/>
          <w:szCs w:val="24"/>
        </w:rPr>
      </w:pPr>
      <w:bookmarkStart w:id="24" w:name="_heading=h.p859as4hc9c8" w:colFirst="0" w:colLast="0"/>
      <w:bookmarkEnd w:id="24"/>
      <w:r>
        <w:rPr>
          <w:b/>
          <w:sz w:val="24"/>
          <w:szCs w:val="24"/>
        </w:rPr>
        <w:t>Abstract requirements</w:t>
      </w:r>
    </w:p>
    <w:p w14:paraId="77CF1FA0" w14:textId="7523383C" w:rsidR="00794D86" w:rsidRDefault="004F42B1" w:rsidP="00D4201A">
      <w:pPr>
        <w:jc w:val="both"/>
        <w:rPr>
          <w:sz w:val="24"/>
          <w:szCs w:val="24"/>
        </w:rPr>
      </w:pPr>
      <w:bookmarkStart w:id="25" w:name="_heading=h.5wcz8lu51fst" w:colFirst="0" w:colLast="0"/>
      <w:bookmarkEnd w:id="25"/>
      <w:r>
        <w:rPr>
          <w:sz w:val="24"/>
          <w:szCs w:val="24"/>
        </w:rPr>
        <w:t>An abstract of 500 words</w:t>
      </w:r>
      <w:r w:rsidR="00D4201A">
        <w:rPr>
          <w:rStyle w:val="CommentReference"/>
        </w:rPr>
        <w:t>,</w:t>
      </w:r>
      <w:r>
        <w:rPr>
          <w:sz w:val="24"/>
          <w:szCs w:val="24"/>
        </w:rPr>
        <w:t xml:space="preserve"> plus key references, describing your doctoral research, including the problem being addressed, methodology and plan of research, and a description of your progress to date. The writing should be in a proposal format in order to facilitate feedback from the </w:t>
      </w:r>
      <w:r w:rsidR="00D4201A">
        <w:rPr>
          <w:sz w:val="24"/>
          <w:szCs w:val="24"/>
        </w:rPr>
        <w:t xml:space="preserve">reviewers. </w:t>
      </w:r>
      <w:r>
        <w:rPr>
          <w:sz w:val="24"/>
          <w:szCs w:val="24"/>
        </w:rPr>
        <w:t>The abstract structure should follow the format used by most universities for a thesis proposal: an Introduction, a Related Work, Preliminary Methods, Preliminary Results, Proposed Work, Discussion, Conclusion and key questions that you would like to explore at the DC event (depending on the stage of their research, applicants will amplify the appropriate section/s). The abstract should have a single author – namely, the student submitting the entry. Please distinguish clearly between work that has been accomplished and what remains to be completed. Student submissions will be peer-reviewed and allocated to relevant workshop subgroups when the DC Chairs have all submissions.</w:t>
      </w:r>
    </w:p>
    <w:p w14:paraId="5FFD2A5E" w14:textId="77777777" w:rsidR="00794D86" w:rsidRDefault="00794D86">
      <w:pPr>
        <w:jc w:val="both"/>
        <w:rPr>
          <w:sz w:val="24"/>
          <w:szCs w:val="24"/>
        </w:rPr>
      </w:pPr>
      <w:bookmarkStart w:id="26" w:name="_heading=h.jp8e5jfyxpl6" w:colFirst="0" w:colLast="0"/>
      <w:bookmarkEnd w:id="26"/>
    </w:p>
    <w:p w14:paraId="140BD13C" w14:textId="7FC33D10" w:rsidR="00794D86" w:rsidRPr="008002F6" w:rsidRDefault="00724A25">
      <w:pPr>
        <w:jc w:val="both"/>
        <w:rPr>
          <w:sz w:val="24"/>
          <w:szCs w:val="24"/>
        </w:rPr>
      </w:pPr>
      <w:bookmarkStart w:id="27" w:name="_heading=h.h2nexo7d2mz6" w:colFirst="0" w:colLast="0"/>
      <w:bookmarkEnd w:id="27"/>
      <w:r>
        <w:rPr>
          <w:sz w:val="24"/>
          <w:szCs w:val="24"/>
        </w:rPr>
        <w:t>If you have a</w:t>
      </w:r>
      <w:r w:rsidR="004F42B1">
        <w:rPr>
          <w:sz w:val="24"/>
          <w:szCs w:val="24"/>
        </w:rPr>
        <w:t>ny questions</w:t>
      </w:r>
      <w:r>
        <w:rPr>
          <w:sz w:val="24"/>
          <w:szCs w:val="24"/>
        </w:rPr>
        <w:t>,</w:t>
      </w:r>
      <w:r w:rsidR="004F42B1">
        <w:rPr>
          <w:sz w:val="24"/>
          <w:szCs w:val="24"/>
        </w:rPr>
        <w:t xml:space="preserve"> contact the Chair: </w:t>
      </w:r>
      <w:proofErr w:type="spellStart"/>
      <w:r w:rsidR="004F42B1">
        <w:rPr>
          <w:sz w:val="24"/>
          <w:szCs w:val="24"/>
        </w:rPr>
        <w:t>Dr.</w:t>
      </w:r>
      <w:proofErr w:type="spellEnd"/>
      <w:r w:rsidR="004F42B1">
        <w:rPr>
          <w:sz w:val="24"/>
          <w:szCs w:val="24"/>
        </w:rPr>
        <w:t xml:space="preserve"> Rachel Welton via: </w:t>
      </w:r>
      <w:hyperlink r:id="rId12" w:history="1">
        <w:r w:rsidR="008002F6" w:rsidRPr="00BA2F7A">
          <w:rPr>
            <w:rStyle w:val="Hyperlink"/>
            <w:sz w:val="24"/>
            <w:szCs w:val="24"/>
          </w:rPr>
          <w:t>rachel.welton@ntu.ac.uk</w:t>
        </w:r>
      </w:hyperlink>
      <w:bookmarkStart w:id="28" w:name="_heading=h.48nqmkdqr075" w:colFirst="0" w:colLast="0"/>
      <w:bookmarkEnd w:id="28"/>
    </w:p>
    <w:sectPr w:rsidR="00794D86" w:rsidRPr="008002F6" w:rsidSect="002563E7">
      <w:headerReference w:type="default" r:id="rId13"/>
      <w:footerReference w:type="default" r:id="rId14"/>
      <w:headerReference w:type="first" r:id="rId15"/>
      <w:type w:val="continuous"/>
      <w:pgSz w:w="11906" w:h="16838"/>
      <w:pgMar w:top="1304" w:right="1134" w:bottom="964" w:left="1134" w:header="709" w:footer="709" w:gutter="0"/>
      <w:cols w:space="720" w:equalWidth="0">
        <w:col w:w="9637" w:space="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E99A0" w14:textId="77777777" w:rsidR="00192985" w:rsidRDefault="00192985">
      <w:pPr>
        <w:spacing w:after="0" w:line="240" w:lineRule="auto"/>
      </w:pPr>
      <w:r>
        <w:separator/>
      </w:r>
    </w:p>
  </w:endnote>
  <w:endnote w:type="continuationSeparator" w:id="0">
    <w:p w14:paraId="0B12179A" w14:textId="77777777" w:rsidR="00192985" w:rsidRDefault="0019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E2128" w14:textId="77777777" w:rsidR="00794D86" w:rsidRDefault="004F42B1">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6F4D3B07" wp14:editId="00DE7036">
          <wp:extent cx="3124200" cy="172905"/>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124200" cy="17290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3DAE4" w14:textId="77777777" w:rsidR="00192985" w:rsidRDefault="00192985">
      <w:pPr>
        <w:spacing w:after="0" w:line="240" w:lineRule="auto"/>
      </w:pPr>
      <w:r>
        <w:separator/>
      </w:r>
    </w:p>
  </w:footnote>
  <w:footnote w:type="continuationSeparator" w:id="0">
    <w:p w14:paraId="6A5DFBF7" w14:textId="77777777" w:rsidR="00192985" w:rsidRDefault="00192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E3B0" w14:textId="755E987D" w:rsidR="002563E7" w:rsidRDefault="002563E7">
    <w:pPr>
      <w:pStyle w:val="Header"/>
    </w:pPr>
    <w:r>
      <w:rPr>
        <w:noProof/>
      </w:rPr>
      <w:drawing>
        <wp:anchor distT="0" distB="0" distL="0" distR="0" simplePos="0" relativeHeight="251661312" behindDoc="0" locked="0" layoutInCell="1" hidden="0" allowOverlap="1" wp14:anchorId="490CF902" wp14:editId="7EA38219">
          <wp:simplePos x="0" y="0"/>
          <wp:positionH relativeFrom="column">
            <wp:posOffset>-537210</wp:posOffset>
          </wp:positionH>
          <wp:positionV relativeFrom="paragraph">
            <wp:posOffset>-10160</wp:posOffset>
          </wp:positionV>
          <wp:extent cx="2686050" cy="575945"/>
          <wp:effectExtent l="0" t="0" r="0" b="0"/>
          <wp:wrapSquare wrapText="bothSides" distT="0" distB="0" distL="0" distR="0"/>
          <wp:docPr id="9" name="image2.png" descr="PRME logo"/>
          <wp:cNvGraphicFramePr/>
          <a:graphic xmlns:a="http://schemas.openxmlformats.org/drawingml/2006/main">
            <a:graphicData uri="http://schemas.openxmlformats.org/drawingml/2006/picture">
              <pic:pic xmlns:pic="http://schemas.openxmlformats.org/drawingml/2006/picture">
                <pic:nvPicPr>
                  <pic:cNvPr id="9" name="image2.png" descr="PRME logo"/>
                  <pic:cNvPicPr preferRelativeResize="0"/>
                </pic:nvPicPr>
                <pic:blipFill>
                  <a:blip r:embed="rId1"/>
                  <a:srcRect/>
                  <a:stretch>
                    <a:fillRect/>
                  </a:stretch>
                </pic:blipFill>
                <pic:spPr>
                  <a:xfrm>
                    <a:off x="0" y="0"/>
                    <a:ext cx="2686050" cy="575945"/>
                  </a:xfrm>
                  <a:prstGeom prst="rect">
                    <a:avLst/>
                  </a:prstGeom>
                  <a:ln/>
                </pic:spPr>
              </pic:pic>
            </a:graphicData>
          </a:graphic>
        </wp:anchor>
      </w:drawing>
    </w:r>
    <w:r>
      <w:rPr>
        <w:noProof/>
      </w:rPr>
      <w:drawing>
        <wp:anchor distT="0" distB="0" distL="0" distR="0" simplePos="0" relativeHeight="251659264" behindDoc="0" locked="0" layoutInCell="1" hidden="0" allowOverlap="1" wp14:anchorId="76EC8581" wp14:editId="2C08FC5C">
          <wp:simplePos x="0" y="0"/>
          <wp:positionH relativeFrom="column">
            <wp:posOffset>5368290</wp:posOffset>
          </wp:positionH>
          <wp:positionV relativeFrom="paragraph">
            <wp:posOffset>-257810</wp:posOffset>
          </wp:positionV>
          <wp:extent cx="902059" cy="1209675"/>
          <wp:effectExtent l="0" t="0" r="0" b="0"/>
          <wp:wrapSquare wrapText="bothSides" distT="0" distB="0" distL="0" distR="0"/>
          <wp:docPr id="10" name="image1.jpg" descr="Lincoln International Business School Logo"/>
          <wp:cNvGraphicFramePr/>
          <a:graphic xmlns:a="http://schemas.openxmlformats.org/drawingml/2006/main">
            <a:graphicData uri="http://schemas.openxmlformats.org/drawingml/2006/picture">
              <pic:pic xmlns:pic="http://schemas.openxmlformats.org/drawingml/2006/picture">
                <pic:nvPicPr>
                  <pic:cNvPr id="0" name="image1.jpg" descr="Lincoln International Business School Logo"/>
                  <pic:cNvPicPr preferRelativeResize="0"/>
                </pic:nvPicPr>
                <pic:blipFill>
                  <a:blip r:embed="rId2"/>
                  <a:srcRect/>
                  <a:stretch>
                    <a:fillRect/>
                  </a:stretch>
                </pic:blipFill>
                <pic:spPr>
                  <a:xfrm>
                    <a:off x="0" y="0"/>
                    <a:ext cx="902059" cy="12096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2F1EE" w14:textId="6C6E30DF" w:rsidR="007B101D" w:rsidRDefault="009A742B" w:rsidP="009A742B">
    <w:pPr>
      <w:pStyle w:val="Header"/>
      <w:ind w:left="3407" w:firstLine="4513"/>
    </w:pPr>
    <w:r>
      <w:rPr>
        <w:noProof/>
      </w:rPr>
      <w:drawing>
        <wp:anchor distT="0" distB="0" distL="0" distR="0" simplePos="0" relativeHeight="251663360" behindDoc="0" locked="0" layoutInCell="1" hidden="0" allowOverlap="1" wp14:anchorId="528368D5" wp14:editId="16599BC2">
          <wp:simplePos x="0" y="0"/>
          <wp:positionH relativeFrom="column">
            <wp:posOffset>-384810</wp:posOffset>
          </wp:positionH>
          <wp:positionV relativeFrom="paragraph">
            <wp:posOffset>94615</wp:posOffset>
          </wp:positionV>
          <wp:extent cx="2686050" cy="576372"/>
          <wp:effectExtent l="0" t="0" r="0" b="0"/>
          <wp:wrapSquare wrapText="bothSides" distT="0" distB="0" distL="0" distR="0"/>
          <wp:docPr id="1" name="image2.png" descr="PRME logo"/>
          <wp:cNvGraphicFramePr/>
          <a:graphic xmlns:a="http://schemas.openxmlformats.org/drawingml/2006/main">
            <a:graphicData uri="http://schemas.openxmlformats.org/drawingml/2006/picture">
              <pic:pic xmlns:pic="http://schemas.openxmlformats.org/drawingml/2006/picture">
                <pic:nvPicPr>
                  <pic:cNvPr id="9" name="image2.png" descr="PRME logo"/>
                  <pic:cNvPicPr preferRelativeResize="0"/>
                </pic:nvPicPr>
                <pic:blipFill>
                  <a:blip r:embed="rId1"/>
                  <a:srcRect/>
                  <a:stretch>
                    <a:fillRect/>
                  </a:stretch>
                </pic:blipFill>
                <pic:spPr>
                  <a:xfrm>
                    <a:off x="0" y="0"/>
                    <a:ext cx="2686050" cy="576372"/>
                  </a:xfrm>
                  <a:prstGeom prst="rect">
                    <a:avLst/>
                  </a:prstGeom>
                  <a:ln/>
                </pic:spPr>
              </pic:pic>
            </a:graphicData>
          </a:graphic>
        </wp:anchor>
      </w:drawing>
    </w:r>
    <w:r>
      <w:rPr>
        <w:noProof/>
      </w:rPr>
      <w:drawing>
        <wp:inline distT="0" distB="0" distL="0" distR="0" wp14:anchorId="54503690" wp14:editId="5CB37A78">
          <wp:extent cx="902335" cy="1207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335" cy="120713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86"/>
    <w:rsid w:val="000E6703"/>
    <w:rsid w:val="00131CA4"/>
    <w:rsid w:val="00192985"/>
    <w:rsid w:val="001A7FD1"/>
    <w:rsid w:val="002563E7"/>
    <w:rsid w:val="00324DB5"/>
    <w:rsid w:val="003A7E19"/>
    <w:rsid w:val="004F42B1"/>
    <w:rsid w:val="00516B77"/>
    <w:rsid w:val="006B60F0"/>
    <w:rsid w:val="00724A25"/>
    <w:rsid w:val="00794D86"/>
    <w:rsid w:val="007B101D"/>
    <w:rsid w:val="008002F6"/>
    <w:rsid w:val="008A6034"/>
    <w:rsid w:val="008D24F9"/>
    <w:rsid w:val="009A742B"/>
    <w:rsid w:val="00AC5972"/>
    <w:rsid w:val="00B00225"/>
    <w:rsid w:val="00B4095C"/>
    <w:rsid w:val="00C357B3"/>
    <w:rsid w:val="00C574A3"/>
    <w:rsid w:val="00D076AE"/>
    <w:rsid w:val="00D4201A"/>
    <w:rsid w:val="00D53186"/>
    <w:rsid w:val="00DD67B0"/>
    <w:rsid w:val="00DE20AF"/>
    <w:rsid w:val="00E6475C"/>
    <w:rsid w:val="00E921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7E58C"/>
  <w15:docId w15:val="{EE4ADA9F-9640-4124-B5E9-7837574E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E44A5"/>
    <w:rPr>
      <w:color w:val="0563C1"/>
      <w:u w:val="single"/>
    </w:rPr>
  </w:style>
  <w:style w:type="paragraph" w:styleId="Header">
    <w:name w:val="header"/>
    <w:basedOn w:val="Normal"/>
    <w:link w:val="HeaderChar"/>
    <w:uiPriority w:val="99"/>
    <w:unhideWhenUsed/>
    <w:rsid w:val="004D6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76C"/>
  </w:style>
  <w:style w:type="paragraph" w:styleId="Footer">
    <w:name w:val="footer"/>
    <w:basedOn w:val="Normal"/>
    <w:link w:val="FooterChar"/>
    <w:uiPriority w:val="99"/>
    <w:unhideWhenUsed/>
    <w:rsid w:val="004D6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76C"/>
  </w:style>
  <w:style w:type="paragraph" w:styleId="ListParagraph">
    <w:name w:val="List Paragraph"/>
    <w:basedOn w:val="Normal"/>
    <w:uiPriority w:val="34"/>
    <w:qFormat/>
    <w:rsid w:val="005207C5"/>
    <w:pPr>
      <w:ind w:left="720"/>
      <w:contextualSpacing/>
    </w:pPr>
  </w:style>
  <w:style w:type="paragraph" w:styleId="BalloonText">
    <w:name w:val="Balloon Text"/>
    <w:basedOn w:val="Normal"/>
    <w:link w:val="BalloonTextChar"/>
    <w:uiPriority w:val="99"/>
    <w:semiHidden/>
    <w:unhideWhenUsed/>
    <w:rsid w:val="00D27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AB2"/>
    <w:rPr>
      <w:rFonts w:ascii="Segoe UI" w:hAnsi="Segoe UI" w:cs="Segoe UI"/>
      <w:sz w:val="18"/>
      <w:szCs w:val="18"/>
    </w:rPr>
  </w:style>
  <w:style w:type="character" w:customStyle="1" w:styleId="UnresolvedMention1">
    <w:name w:val="Unresolved Mention1"/>
    <w:basedOn w:val="DefaultParagraphFont"/>
    <w:uiPriority w:val="99"/>
    <w:semiHidden/>
    <w:unhideWhenUsed/>
    <w:rsid w:val="00310D7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Revision">
    <w:name w:val="Revision"/>
    <w:hidden/>
    <w:uiPriority w:val="99"/>
    <w:semiHidden/>
    <w:rsid w:val="00D4201A"/>
    <w:pPr>
      <w:spacing w:after="0" w:line="240" w:lineRule="auto"/>
    </w:pPr>
  </w:style>
  <w:style w:type="character" w:customStyle="1" w:styleId="UnresolvedMention">
    <w:name w:val="Unresolved Mention"/>
    <w:basedOn w:val="DefaultParagraphFont"/>
    <w:uiPriority w:val="99"/>
    <w:semiHidden/>
    <w:unhideWhenUsed/>
    <w:rsid w:val="00800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55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chel.welton@ntu.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meuki2021.org.uk/" TargetMode="Externa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n1JuNsL41maYAiwlqF51Tf2Aaxg==">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</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EBF9F8DC4DB071458F4498251583B98F" ma:contentTypeVersion="13" ma:contentTypeDescription="Create a new document." ma:contentTypeScope="" ma:versionID="0bc58f05f0ee80b0bf67bfa5262f62b5">
  <xsd:schema xmlns:xsd="http://www.w3.org/2001/XMLSchema" xmlns:xs="http://www.w3.org/2001/XMLSchema" xmlns:p="http://schemas.microsoft.com/office/2006/metadata/properties" xmlns:ns3="bbc5c249-0bc0-4616-a091-138ff74ad9a5" xmlns:ns4="1f442d9e-0829-4fce-bd85-03855dcba4f2" targetNamespace="http://schemas.microsoft.com/office/2006/metadata/properties" ma:root="true" ma:fieldsID="60fa2d8cc471b1b49cb1e02f46faeead" ns3:_="" ns4:_="">
    <xsd:import namespace="bbc5c249-0bc0-4616-a091-138ff74ad9a5"/>
    <xsd:import namespace="1f442d9e-0829-4fce-bd85-03855dcba4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5c249-0bc0-4616-a091-138ff74ad9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442d9e-0829-4fce-bd85-03855dcba4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611FF-57BD-42CA-82CC-8C773FA8EC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7E49185-3158-41B6-A3BA-A1DB13A70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5c249-0bc0-4616-a091-138ff74ad9a5"/>
    <ds:schemaRef ds:uri="1f442d9e-0829-4fce-bd85-03855dcba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9A0AB8-BDDF-4B5A-A5B7-70585FEAB877}">
  <ds:schemaRefs>
    <ds:schemaRef ds:uri="http://schemas.microsoft.com/sharepoint/v3/contenttype/forms"/>
  </ds:schemaRefs>
</ds:datastoreItem>
</file>

<file path=customXml/itemProps5.xml><?xml version="1.0" encoding="utf-8"?>
<ds:datastoreItem xmlns:ds="http://schemas.openxmlformats.org/officeDocument/2006/customXml" ds:itemID="{B8FB76C2-F632-483F-BE59-DB88B7BB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May</dc:creator>
  <cp:lastModifiedBy>Setup</cp:lastModifiedBy>
  <cp:revision>2</cp:revision>
  <dcterms:created xsi:type="dcterms:W3CDTF">2021-05-20T11:13:00Z</dcterms:created>
  <dcterms:modified xsi:type="dcterms:W3CDTF">2021-05-20T11:13:00Z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0x010100EBF9F8DC4DB071458F4498251583B98F</vt:lpwstr>
  </property>
</Properties>
</file>